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D2144" w14:textId="23839DC3" w:rsidR="001A5219" w:rsidRDefault="001A5219" w:rsidP="001A52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0D15FF">
        <w:rPr>
          <w:rFonts w:cs="Arial"/>
          <w:b/>
          <w:noProof/>
          <w:sz w:val="24"/>
        </w:rPr>
        <w:t>10187</w:t>
      </w:r>
    </w:p>
    <w:p w14:paraId="2D723852" w14:textId="0B47FA90" w:rsidR="001A5219" w:rsidRDefault="001A5219" w:rsidP="001A521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14 - 18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Split, Croatia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0D15FF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  <w:sz w:val="24"/>
        </w:rPr>
        <w:t>(revision of S2-190xxxx)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BC666E" w:rsidR="00463675" w:rsidRPr="000F4E43" w:rsidRDefault="00463675" w:rsidP="000D15FF">
      <w:pPr>
        <w:pStyle w:val="Title"/>
        <w:spacing w:before="0"/>
      </w:pPr>
      <w:r w:rsidRPr="000F4E43">
        <w:t>Title:</w:t>
      </w:r>
      <w:r w:rsidRPr="000F4E43">
        <w:tab/>
      </w:r>
      <w:r w:rsidR="001A5219" w:rsidRPr="00F5332C">
        <w:rPr>
          <w:color w:val="FF0000"/>
        </w:rPr>
        <w:t>DRAFT</w:t>
      </w:r>
      <w:r w:rsidR="001A5219">
        <w:t xml:space="preserve"> </w:t>
      </w:r>
      <w:r w:rsidR="000D15FF">
        <w:t xml:space="preserve">Reply </w:t>
      </w:r>
      <w:r w:rsidR="000D15FF" w:rsidRPr="00EA1F76">
        <w:rPr>
          <w:bCs w:val="0"/>
        </w:rPr>
        <w:t>LS on using GIBA for testing IMS over 5G</w:t>
      </w:r>
      <w:r w:rsidR="000D15FF">
        <w:rPr>
          <w:bCs w:val="0"/>
        </w:rPr>
        <w:t>S</w:t>
      </w:r>
    </w:p>
    <w:p w14:paraId="56E3B846" w14:textId="59D3E872" w:rsidR="00463675" w:rsidRPr="000F4E43" w:rsidRDefault="00463675" w:rsidP="000D15FF">
      <w:pPr>
        <w:pStyle w:val="Title"/>
        <w:spacing w:before="0"/>
      </w:pPr>
      <w:r w:rsidRPr="000F4E43">
        <w:t>Release:</w:t>
      </w:r>
      <w:r w:rsidRPr="000F4E43">
        <w:tab/>
      </w:r>
      <w:r w:rsidR="00D76FAD" w:rsidRPr="000D15FF">
        <w:rPr>
          <w:b w:val="0"/>
        </w:rPr>
        <w:t>Rel-1</w:t>
      </w:r>
      <w:r w:rsidR="000D15FF" w:rsidRPr="000D15FF">
        <w:rPr>
          <w:b w:val="0"/>
        </w:rPr>
        <w:t>5</w:t>
      </w:r>
    </w:p>
    <w:p w14:paraId="792135A2" w14:textId="02241F90" w:rsidR="00463675" w:rsidRPr="000D15FF" w:rsidRDefault="00463675" w:rsidP="000D15FF">
      <w:pPr>
        <w:pStyle w:val="Title"/>
        <w:spacing w:before="0"/>
        <w:rPr>
          <w:b w:val="0"/>
        </w:rPr>
      </w:pPr>
      <w:r w:rsidRPr="000F4E43">
        <w:t>Work Item:</w:t>
      </w:r>
      <w:r w:rsidRPr="000F4E43">
        <w:tab/>
      </w:r>
      <w:r w:rsidR="000D15FF" w:rsidRPr="000D15FF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E7BF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5219">
        <w:rPr>
          <w:b w:val="0"/>
        </w:rPr>
        <w:t>SA2</w:t>
      </w:r>
    </w:p>
    <w:p w14:paraId="6AF9910D" w14:textId="5420177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D15FF">
        <w:rPr>
          <w:b w:val="0"/>
        </w:rPr>
        <w:t>RAN5</w:t>
      </w:r>
    </w:p>
    <w:p w14:paraId="033E954A" w14:textId="6CCFFC85" w:rsidR="00463675" w:rsidRPr="00E42616" w:rsidRDefault="00463675" w:rsidP="000F4E43">
      <w:pPr>
        <w:pStyle w:val="Source"/>
        <w:rPr>
          <w:lang w:val="fr-FR"/>
        </w:rPr>
      </w:pPr>
      <w:proofErr w:type="gramStart"/>
      <w:r w:rsidRPr="00E42616">
        <w:rPr>
          <w:lang w:val="fr-FR"/>
        </w:rPr>
        <w:t>Cc:</w:t>
      </w:r>
      <w:proofErr w:type="gramEnd"/>
      <w:r w:rsidRPr="00E42616">
        <w:rPr>
          <w:lang w:val="fr-FR"/>
        </w:rPr>
        <w:tab/>
      </w:r>
    </w:p>
    <w:p w14:paraId="12F1EB36" w14:textId="77777777" w:rsidR="00463675" w:rsidRPr="00E4261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4261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42616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42616">
        <w:rPr>
          <w:rFonts w:ascii="Arial" w:hAnsi="Arial" w:cs="Arial"/>
          <w:b/>
          <w:lang w:val="fr-FR"/>
        </w:rPr>
        <w:t>Person:</w:t>
      </w:r>
      <w:proofErr w:type="gramEnd"/>
      <w:r w:rsidRPr="00E42616">
        <w:rPr>
          <w:rFonts w:ascii="Arial" w:hAnsi="Arial" w:cs="Arial"/>
          <w:bCs/>
          <w:lang w:val="fr-FR"/>
        </w:rPr>
        <w:tab/>
      </w:r>
    </w:p>
    <w:p w14:paraId="59A08754" w14:textId="7AD5C100" w:rsidR="00463675" w:rsidRPr="00E42616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E42616">
        <w:rPr>
          <w:lang w:val="fr-FR"/>
        </w:rPr>
        <w:t>Name:</w:t>
      </w:r>
      <w:proofErr w:type="gramEnd"/>
      <w:r w:rsidRPr="00E42616">
        <w:rPr>
          <w:bCs/>
          <w:lang w:val="fr-FR"/>
        </w:rPr>
        <w:tab/>
      </w:r>
      <w:r w:rsidR="001A5219">
        <w:rPr>
          <w:bCs/>
          <w:lang w:val="fr-FR"/>
        </w:rPr>
        <w:t>Hannu Hietalahti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5F0C26" w:rsidR="00463675" w:rsidRPr="00D76FA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76FAD">
        <w:rPr>
          <w:color w:val="0000FF"/>
          <w:lang w:val="fr-FR"/>
        </w:rPr>
        <w:t xml:space="preserve">E-mail </w:t>
      </w:r>
      <w:proofErr w:type="gramStart"/>
      <w:r w:rsidRPr="00D76FAD">
        <w:rPr>
          <w:color w:val="0000FF"/>
          <w:lang w:val="fr-FR"/>
        </w:rPr>
        <w:t>Address:</w:t>
      </w:r>
      <w:proofErr w:type="gramEnd"/>
      <w:r w:rsidRPr="00D76FAD">
        <w:rPr>
          <w:bCs/>
          <w:color w:val="0000FF"/>
          <w:lang w:val="fr-FR"/>
        </w:rPr>
        <w:tab/>
      </w:r>
      <w:r w:rsidR="001A5219">
        <w:rPr>
          <w:bCs/>
          <w:color w:val="0000FF"/>
          <w:lang w:val="fr-FR"/>
        </w:rPr>
        <w:t>hannu.hietalahti</w:t>
      </w:r>
      <w:r w:rsidR="00D76FAD" w:rsidRPr="00D76FAD">
        <w:rPr>
          <w:bCs/>
          <w:color w:val="0000FF"/>
          <w:lang w:val="fr-FR"/>
        </w:rPr>
        <w:t>@</w:t>
      </w:r>
      <w:r w:rsidR="00D76FAD">
        <w:rPr>
          <w:bCs/>
          <w:color w:val="0000FF"/>
          <w:lang w:val="fr-FR"/>
        </w:rPr>
        <w:t>nokia.com</w:t>
      </w:r>
      <w:bookmarkStart w:id="0" w:name="_GoBack"/>
      <w:bookmarkEnd w:id="0"/>
    </w:p>
    <w:p w14:paraId="486A119D" w14:textId="77777777" w:rsidR="00463675" w:rsidRPr="00D76F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A6B79A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A5219">
        <w:rPr>
          <w:b w:val="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A97762A" w14:textId="03103682" w:rsidR="00D76FAD" w:rsidRDefault="001A521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5137ED">
        <w:rPr>
          <w:rFonts w:ascii="Arial" w:hAnsi="Arial" w:cs="Arial"/>
        </w:rPr>
        <w:t>RAN</w:t>
      </w:r>
      <w:r w:rsidR="005B16C8">
        <w:rPr>
          <w:rFonts w:ascii="Arial" w:hAnsi="Arial" w:cs="Arial"/>
        </w:rPr>
        <w:t>5</w:t>
      </w:r>
      <w:r w:rsidR="005137ED">
        <w:rPr>
          <w:rFonts w:ascii="Arial" w:hAnsi="Arial" w:cs="Arial"/>
        </w:rPr>
        <w:t xml:space="preserve"> for their LS in R5-197096 / S2-1908700 and would like to give the following feedback</w:t>
      </w:r>
      <w:r w:rsidR="0076336F">
        <w:rPr>
          <w:rFonts w:ascii="Arial" w:hAnsi="Arial" w:cs="Arial"/>
        </w:rPr>
        <w:t xml:space="preserve"> on the actions assigned on SA2.</w:t>
      </w:r>
    </w:p>
    <w:p w14:paraId="22249271" w14:textId="7012C2B4" w:rsidR="005137ED" w:rsidRDefault="005137ED">
      <w:pPr>
        <w:rPr>
          <w:rFonts w:ascii="Arial" w:hAnsi="Arial" w:cs="Arial"/>
        </w:rPr>
      </w:pPr>
    </w:p>
    <w:p w14:paraId="1AC46270" w14:textId="14E16472" w:rsidR="005137ED" w:rsidRPr="005137ED" w:rsidRDefault="0076336F" w:rsidP="005137E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Action</w:t>
      </w:r>
      <w:r w:rsidR="005137ED" w:rsidRPr="005137ED">
        <w:rPr>
          <w:rFonts w:ascii="Arial" w:hAnsi="Arial" w:cs="Arial"/>
          <w:i/>
        </w:rPr>
        <w:t xml:space="preserve"> 1: SA2 to check TS 23.167 Annex K if it is deemed to be applicable for 5GS as well</w:t>
      </w:r>
    </w:p>
    <w:p w14:paraId="2268187E" w14:textId="546E822A" w:rsidR="005137ED" w:rsidRDefault="005137ED" w:rsidP="005137ED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SA2 answer: SA2 thanks RAN5 for pointing out this oversight in TS 23.167</w:t>
      </w:r>
      <w:r w:rsidR="0076336F">
        <w:rPr>
          <w:rFonts w:ascii="Arial" w:hAnsi="Arial" w:cs="Arial"/>
        </w:rPr>
        <w:t xml:space="preserve">, where </w:t>
      </w:r>
      <w:r>
        <w:rPr>
          <w:rFonts w:ascii="Arial" w:hAnsi="Arial" w:cs="Arial"/>
        </w:rPr>
        <w:t>Annex K is intended to apply also on IMS over 5GS case</w:t>
      </w:r>
      <w:r w:rsidR="0076336F">
        <w:rPr>
          <w:rFonts w:ascii="Arial" w:hAnsi="Arial" w:cs="Arial"/>
        </w:rPr>
        <w:t xml:space="preserve">. </w:t>
      </w:r>
      <w:bookmarkStart w:id="1" w:name="_Hlk22149593"/>
      <w:r w:rsidR="00A564B2">
        <w:rPr>
          <w:rFonts w:ascii="Arial" w:hAnsi="Arial" w:cs="Arial"/>
        </w:rPr>
        <w:t>SA2 intends to</w:t>
      </w:r>
      <w:r>
        <w:rPr>
          <w:rFonts w:ascii="Arial" w:hAnsi="Arial" w:cs="Arial"/>
        </w:rPr>
        <w:t xml:space="preserve"> provide </w:t>
      </w:r>
      <w:r w:rsidR="005B16C8">
        <w:rPr>
          <w:rFonts w:ascii="Arial" w:hAnsi="Arial" w:cs="Arial"/>
        </w:rPr>
        <w:t xml:space="preserve">Rel-15 </w:t>
      </w:r>
      <w:r>
        <w:rPr>
          <w:rFonts w:ascii="Arial" w:hAnsi="Arial" w:cs="Arial"/>
        </w:rPr>
        <w:t>CR</w:t>
      </w:r>
      <w:r w:rsidR="0076336F">
        <w:rPr>
          <w:rFonts w:ascii="Arial" w:hAnsi="Arial" w:cs="Arial"/>
        </w:rPr>
        <w:t xml:space="preserve"> documenting this</w:t>
      </w:r>
      <w:r>
        <w:rPr>
          <w:rFonts w:ascii="Arial" w:hAnsi="Arial" w:cs="Arial"/>
        </w:rPr>
        <w:t xml:space="preserve"> </w:t>
      </w:r>
      <w:r w:rsidR="0076336F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</w:t>
      </w:r>
      <w:r w:rsidR="0076336F">
        <w:rPr>
          <w:rFonts w:ascii="Arial" w:hAnsi="Arial" w:cs="Arial"/>
        </w:rPr>
        <w:t>SA2 #136.</w:t>
      </w:r>
      <w:bookmarkEnd w:id="1"/>
    </w:p>
    <w:p w14:paraId="6BCFBA08" w14:textId="1B20AF75" w:rsidR="005137ED" w:rsidRDefault="005137ED" w:rsidP="005137ED">
      <w:pPr>
        <w:ind w:left="720"/>
        <w:rPr>
          <w:rFonts w:ascii="Arial" w:hAnsi="Arial" w:cs="Arial"/>
        </w:rPr>
      </w:pPr>
    </w:p>
    <w:p w14:paraId="4FF7DA5E" w14:textId="4E3F9798" w:rsidR="005137ED" w:rsidRPr="005137ED" w:rsidRDefault="0076336F" w:rsidP="005137E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Action</w:t>
      </w:r>
      <w:r w:rsidR="005137ED" w:rsidRPr="005137ED">
        <w:rPr>
          <w:rFonts w:ascii="Arial" w:hAnsi="Arial" w:cs="Arial"/>
          <w:i/>
        </w:rPr>
        <w:t xml:space="preserve"> 2: SA2 to notify RAN5 about other scenarios where GIBA is to be used in 5GS.</w:t>
      </w:r>
    </w:p>
    <w:p w14:paraId="37F01C28" w14:textId="49208D13" w:rsidR="0009751C" w:rsidRDefault="005137ED" w:rsidP="005137ED">
      <w:pPr>
        <w:ind w:left="720"/>
        <w:rPr>
          <w:rFonts w:ascii="Arial" w:hAnsi="Arial" w:cs="Arial"/>
        </w:rPr>
      </w:pPr>
      <w:r w:rsidRPr="0076336F">
        <w:rPr>
          <w:rFonts w:ascii="Arial" w:hAnsi="Arial" w:cs="Arial"/>
        </w:rPr>
        <w:t xml:space="preserve">SA2 answer: </w:t>
      </w:r>
      <w:bookmarkStart w:id="2" w:name="_Hlk22149489"/>
      <w:r w:rsidRPr="0076336F">
        <w:rPr>
          <w:rFonts w:ascii="Arial" w:hAnsi="Arial" w:cs="Arial"/>
        </w:rPr>
        <w:t>SA2 is not aware of any other GIBA use cases that would be missing in the existing</w:t>
      </w:r>
      <w:r w:rsidR="00A564B2">
        <w:rPr>
          <w:rFonts w:ascii="Arial" w:hAnsi="Arial" w:cs="Arial"/>
        </w:rPr>
        <w:t xml:space="preserve"> Rel-15</w:t>
      </w:r>
      <w:r w:rsidRPr="0076336F">
        <w:rPr>
          <w:rFonts w:ascii="Arial" w:hAnsi="Arial" w:cs="Arial"/>
        </w:rPr>
        <w:t xml:space="preserve"> specification</w:t>
      </w:r>
      <w:r w:rsidR="0076336F" w:rsidRPr="0076336F">
        <w:rPr>
          <w:rFonts w:ascii="Arial" w:hAnsi="Arial" w:cs="Arial"/>
        </w:rPr>
        <w:t xml:space="preserve">s in addition to the one mentioned </w:t>
      </w:r>
      <w:r w:rsidR="00A564B2">
        <w:rPr>
          <w:rFonts w:ascii="Arial" w:hAnsi="Arial" w:cs="Arial"/>
        </w:rPr>
        <w:t>above in Action 1</w:t>
      </w:r>
      <w:bookmarkEnd w:id="2"/>
      <w:r w:rsidRPr="0076336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4B7B1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37ED">
        <w:rPr>
          <w:rFonts w:ascii="Arial" w:hAnsi="Arial" w:cs="Arial"/>
          <w:b/>
        </w:rPr>
        <w:t>RAN5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053CA8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A5219">
        <w:rPr>
          <w:rFonts w:ascii="Arial" w:hAnsi="Arial" w:cs="Arial"/>
        </w:rPr>
        <w:t xml:space="preserve">SA2 kindly asks </w:t>
      </w:r>
      <w:r w:rsidR="005137ED">
        <w:rPr>
          <w:rFonts w:ascii="Arial" w:hAnsi="Arial" w:cs="Arial"/>
        </w:rPr>
        <w:t>RAN5 to take this information into account when progressing the</w:t>
      </w:r>
      <w:r w:rsidR="00A564B2">
        <w:rPr>
          <w:rFonts w:ascii="Arial" w:hAnsi="Arial" w:cs="Arial"/>
        </w:rPr>
        <w:t>ir work.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E31C7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45A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64FB4EDC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1D0F82">
        <w:rPr>
          <w:rFonts w:ascii="Arial" w:hAnsi="Arial" w:cs="Arial"/>
          <w:bCs/>
        </w:rPr>
        <w:t>SA2 #136</w:t>
      </w:r>
      <w:r w:rsidRPr="00F0649B">
        <w:rPr>
          <w:rFonts w:ascii="Arial" w:hAnsi="Arial" w:cs="Arial"/>
          <w:bCs/>
        </w:rPr>
        <w:tab/>
      </w:r>
      <w:r w:rsidR="001D0F82">
        <w:rPr>
          <w:rFonts w:ascii="Arial" w:hAnsi="Arial" w:cs="Arial"/>
          <w:bCs/>
        </w:rPr>
        <w:t>18</w:t>
      </w:r>
      <w:r w:rsidR="001D0F82" w:rsidRPr="001D0F82">
        <w:rPr>
          <w:rFonts w:ascii="Arial" w:hAnsi="Arial" w:cs="Arial"/>
          <w:bCs/>
          <w:vertAlign w:val="superscript"/>
        </w:rPr>
        <w:t>th</w:t>
      </w:r>
      <w:r w:rsidR="001D0F82">
        <w:rPr>
          <w:rFonts w:ascii="Arial" w:hAnsi="Arial" w:cs="Arial"/>
          <w:bCs/>
        </w:rPr>
        <w:t xml:space="preserve"> – 22</w:t>
      </w:r>
      <w:r w:rsidR="001D0F82" w:rsidRPr="001D0F82">
        <w:rPr>
          <w:rFonts w:ascii="Arial" w:hAnsi="Arial" w:cs="Arial"/>
          <w:bCs/>
          <w:vertAlign w:val="superscript"/>
        </w:rPr>
        <w:t>nd</w:t>
      </w:r>
      <w:r w:rsidR="001D0F82">
        <w:rPr>
          <w:rFonts w:ascii="Arial" w:hAnsi="Arial" w:cs="Arial"/>
          <w:bCs/>
        </w:rPr>
        <w:t xml:space="preserve"> 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1D0F82">
        <w:rPr>
          <w:rFonts w:ascii="Arial" w:hAnsi="Arial" w:cs="Arial"/>
          <w:bCs/>
        </w:rPr>
        <w:t>Reno, US</w:t>
      </w:r>
    </w:p>
    <w:p w14:paraId="1FD5A771" w14:textId="6A41798D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1D0F82">
        <w:rPr>
          <w:rFonts w:ascii="Arial" w:hAnsi="Arial" w:cs="Arial"/>
          <w:bCs/>
        </w:rPr>
        <w:t>SA2 #137</w:t>
      </w:r>
      <w:r w:rsidRPr="00F0649B">
        <w:rPr>
          <w:rFonts w:ascii="Arial" w:hAnsi="Arial" w:cs="Arial"/>
          <w:bCs/>
        </w:rPr>
        <w:tab/>
      </w:r>
      <w:r w:rsidR="001D0F82">
        <w:rPr>
          <w:rFonts w:ascii="Arial" w:hAnsi="Arial" w:cs="Arial"/>
          <w:bCs/>
        </w:rPr>
        <w:t>24</w:t>
      </w:r>
      <w:r w:rsidR="001D0F82" w:rsidRPr="001D0F82">
        <w:rPr>
          <w:rFonts w:ascii="Arial" w:hAnsi="Arial" w:cs="Arial"/>
          <w:bCs/>
          <w:vertAlign w:val="superscript"/>
        </w:rPr>
        <w:t>th</w:t>
      </w:r>
      <w:r w:rsidR="001D0F82">
        <w:rPr>
          <w:rFonts w:ascii="Arial" w:hAnsi="Arial" w:cs="Arial"/>
          <w:bCs/>
        </w:rPr>
        <w:t xml:space="preserve"> – 28</w:t>
      </w:r>
      <w:r w:rsidR="001D0F82" w:rsidRPr="001D0F82">
        <w:rPr>
          <w:rFonts w:ascii="Arial" w:hAnsi="Arial" w:cs="Arial"/>
          <w:bCs/>
          <w:vertAlign w:val="superscript"/>
        </w:rPr>
        <w:t>th</w:t>
      </w:r>
      <w:r w:rsidR="001D0F82">
        <w:rPr>
          <w:rFonts w:ascii="Arial" w:hAnsi="Arial" w:cs="Arial"/>
          <w:bCs/>
        </w:rPr>
        <w:t xml:space="preserve"> February 2020</w:t>
      </w:r>
      <w:r w:rsidRPr="00F0649B">
        <w:rPr>
          <w:rFonts w:ascii="Arial" w:hAnsi="Arial" w:cs="Arial"/>
          <w:bCs/>
        </w:rPr>
        <w:tab/>
      </w:r>
      <w:r w:rsidR="001D0F82">
        <w:rPr>
          <w:rFonts w:ascii="Arial" w:hAnsi="Arial" w:cs="Arial"/>
          <w:bCs/>
        </w:rPr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05452" w14:textId="77777777" w:rsidR="00507E5C" w:rsidRDefault="00507E5C">
      <w:r>
        <w:separator/>
      </w:r>
    </w:p>
  </w:endnote>
  <w:endnote w:type="continuationSeparator" w:id="0">
    <w:p w14:paraId="14C4E3B0" w14:textId="77777777" w:rsidR="00507E5C" w:rsidRDefault="0050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8EB13" w14:textId="77777777" w:rsidR="00507E5C" w:rsidRDefault="00507E5C">
      <w:r>
        <w:separator/>
      </w:r>
    </w:p>
  </w:footnote>
  <w:footnote w:type="continuationSeparator" w:id="0">
    <w:p w14:paraId="53D4DF75" w14:textId="77777777" w:rsidR="00507E5C" w:rsidRDefault="00507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751C"/>
    <w:rsid w:val="000D15FF"/>
    <w:rsid w:val="000F4E43"/>
    <w:rsid w:val="0012022A"/>
    <w:rsid w:val="001225E9"/>
    <w:rsid w:val="00124686"/>
    <w:rsid w:val="00146B3B"/>
    <w:rsid w:val="001A5219"/>
    <w:rsid w:val="001D0F82"/>
    <w:rsid w:val="001D2F89"/>
    <w:rsid w:val="00237638"/>
    <w:rsid w:val="002445A3"/>
    <w:rsid w:val="00274C36"/>
    <w:rsid w:val="002773BF"/>
    <w:rsid w:val="002E77EE"/>
    <w:rsid w:val="00323426"/>
    <w:rsid w:val="00393E2B"/>
    <w:rsid w:val="00394B34"/>
    <w:rsid w:val="003A4418"/>
    <w:rsid w:val="003A7ACF"/>
    <w:rsid w:val="004234FF"/>
    <w:rsid w:val="00463675"/>
    <w:rsid w:val="00497346"/>
    <w:rsid w:val="004B43FA"/>
    <w:rsid w:val="004C3F5A"/>
    <w:rsid w:val="004C4DCF"/>
    <w:rsid w:val="004F1DDE"/>
    <w:rsid w:val="005069AE"/>
    <w:rsid w:val="00507E5C"/>
    <w:rsid w:val="005137ED"/>
    <w:rsid w:val="00584B08"/>
    <w:rsid w:val="0059197C"/>
    <w:rsid w:val="005B16C8"/>
    <w:rsid w:val="006762D9"/>
    <w:rsid w:val="00690986"/>
    <w:rsid w:val="006D5CF7"/>
    <w:rsid w:val="007116E4"/>
    <w:rsid w:val="00726FC3"/>
    <w:rsid w:val="0074650B"/>
    <w:rsid w:val="0076336F"/>
    <w:rsid w:val="0077485D"/>
    <w:rsid w:val="007D42E5"/>
    <w:rsid w:val="007E47B8"/>
    <w:rsid w:val="008145F0"/>
    <w:rsid w:val="00863BEB"/>
    <w:rsid w:val="00864511"/>
    <w:rsid w:val="0089666F"/>
    <w:rsid w:val="008B6F36"/>
    <w:rsid w:val="008C0BB7"/>
    <w:rsid w:val="008E5875"/>
    <w:rsid w:val="008F1AC2"/>
    <w:rsid w:val="008F34DF"/>
    <w:rsid w:val="00923E7C"/>
    <w:rsid w:val="0095162F"/>
    <w:rsid w:val="009535EB"/>
    <w:rsid w:val="009A371D"/>
    <w:rsid w:val="009A3CE9"/>
    <w:rsid w:val="009F6E85"/>
    <w:rsid w:val="00A547DF"/>
    <w:rsid w:val="00A564B2"/>
    <w:rsid w:val="00A72717"/>
    <w:rsid w:val="00A7348D"/>
    <w:rsid w:val="00AA115F"/>
    <w:rsid w:val="00B650B5"/>
    <w:rsid w:val="00B92A56"/>
    <w:rsid w:val="00BB085A"/>
    <w:rsid w:val="00BC5B9E"/>
    <w:rsid w:val="00C2583D"/>
    <w:rsid w:val="00C6707E"/>
    <w:rsid w:val="00C956C2"/>
    <w:rsid w:val="00C96C31"/>
    <w:rsid w:val="00CA2FB0"/>
    <w:rsid w:val="00CB5766"/>
    <w:rsid w:val="00D74E4D"/>
    <w:rsid w:val="00D76FAD"/>
    <w:rsid w:val="00DE1595"/>
    <w:rsid w:val="00E05F74"/>
    <w:rsid w:val="00E20604"/>
    <w:rsid w:val="00E4207B"/>
    <w:rsid w:val="00E42616"/>
    <w:rsid w:val="00E83EB0"/>
    <w:rsid w:val="00EE003A"/>
    <w:rsid w:val="00F0649B"/>
    <w:rsid w:val="00F20CD7"/>
    <w:rsid w:val="00F5332C"/>
    <w:rsid w:val="00F77294"/>
    <w:rsid w:val="00FC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rsid w:val="0012022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rsid w:val="0012022A"/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12022A"/>
    <w:pPr>
      <w:ind w:left="566" w:hanging="283"/>
      <w:contextualSpacing/>
    </w:pPr>
  </w:style>
  <w:style w:type="character" w:customStyle="1" w:styleId="B1Char">
    <w:name w:val="B1 Char"/>
    <w:link w:val="B1"/>
    <w:locked/>
    <w:rsid w:val="00AA115F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2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153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56</cp:revision>
  <cp:lastPrinted>2002-04-23T07:10:00Z</cp:lastPrinted>
  <dcterms:created xsi:type="dcterms:W3CDTF">2019-01-14T13:28:00Z</dcterms:created>
  <dcterms:modified xsi:type="dcterms:W3CDTF">2019-10-16T17:25:00Z</dcterms:modified>
</cp:coreProperties>
</file>